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0" w:rsidRPr="004117EF" w:rsidRDefault="00B42560" w:rsidP="00B42560">
      <w:pPr>
        <w:jc w:val="center"/>
        <w:rPr>
          <w:rFonts w:ascii="Calibri" w:hAnsi="Calibri" w:cs="Calibri"/>
          <w:b/>
          <w:sz w:val="28"/>
          <w:szCs w:val="28"/>
        </w:rPr>
      </w:pPr>
      <w:r w:rsidRPr="004117EF">
        <w:rPr>
          <w:rFonts w:ascii="Calibri" w:hAnsi="Calibri" w:cs="Calibri"/>
          <w:b/>
          <w:sz w:val="28"/>
          <w:szCs w:val="28"/>
        </w:rPr>
        <w:t>O B R A Z L O Ž E N J E</w:t>
      </w:r>
    </w:p>
    <w:p w:rsidR="00B42560" w:rsidRPr="004117EF" w:rsidRDefault="00B42560" w:rsidP="00B42560">
      <w:pPr>
        <w:jc w:val="center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 xml:space="preserve"> za skraćeni postupak savjetovanja s javnošću prijedloga Pravilnika o provedbi postupaka jednostavne nabave  </w:t>
      </w: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</w:p>
    <w:p w:rsidR="00B42560" w:rsidRPr="004117EF" w:rsidRDefault="00B42560" w:rsidP="00B42560">
      <w:pPr>
        <w:jc w:val="both"/>
        <w:rPr>
          <w:rFonts w:ascii="Calibri" w:hAnsi="Calibri" w:cs="Calibri"/>
          <w:b/>
          <w:sz w:val="24"/>
          <w:szCs w:val="24"/>
        </w:rPr>
      </w:pPr>
      <w:r w:rsidRPr="004117EF">
        <w:rPr>
          <w:rFonts w:ascii="Calibri" w:hAnsi="Calibri" w:cs="Calibri"/>
          <w:b/>
          <w:sz w:val="24"/>
          <w:szCs w:val="24"/>
        </w:rPr>
        <w:t>1. Pravni temelj</w:t>
      </w: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117EF">
        <w:rPr>
          <w:rFonts w:ascii="Calibri" w:hAnsi="Calibri" w:cs="Calibri"/>
          <w:sz w:val="24"/>
          <w:szCs w:val="24"/>
        </w:rPr>
        <w:t>Pravni temelj za donošenje ovog akta sadržan je u odredbi članka</w:t>
      </w:r>
      <w:r w:rsidRPr="004117EF">
        <w:rPr>
          <w:rFonts w:ascii="Calibri" w:hAnsi="Calibri" w:cs="Calibri"/>
          <w:sz w:val="24"/>
          <w:szCs w:val="24"/>
          <w:lang w:val="en-US"/>
        </w:rPr>
        <w:t xml:space="preserve"> 15. </w:t>
      </w:r>
      <w:proofErr w:type="spellStart"/>
      <w:proofErr w:type="gramStart"/>
      <w:r w:rsidRPr="004117EF">
        <w:rPr>
          <w:rFonts w:ascii="Calibri" w:hAnsi="Calibri" w:cs="Calibri"/>
          <w:sz w:val="24"/>
          <w:szCs w:val="24"/>
          <w:lang w:val="en-US"/>
        </w:rPr>
        <w:t>stavka</w:t>
      </w:r>
      <w:proofErr w:type="spellEnd"/>
      <w:proofErr w:type="gramEnd"/>
      <w:r w:rsidRPr="004117EF">
        <w:rPr>
          <w:rFonts w:ascii="Calibri" w:hAnsi="Calibri" w:cs="Calibri"/>
          <w:sz w:val="24"/>
          <w:szCs w:val="24"/>
          <w:lang w:val="en-US"/>
        </w:rPr>
        <w:t xml:space="preserve"> 2. </w:t>
      </w:r>
      <w:proofErr w:type="spellStart"/>
      <w:r w:rsidRPr="004117EF">
        <w:rPr>
          <w:rFonts w:ascii="Calibri" w:hAnsi="Calibri" w:cs="Calibri"/>
          <w:sz w:val="24"/>
          <w:szCs w:val="24"/>
          <w:lang w:val="en-US"/>
        </w:rPr>
        <w:t>Zakona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 w:rsidRPr="004117EF">
        <w:rPr>
          <w:rFonts w:ascii="Calibri" w:hAnsi="Calibri" w:cs="Calibri"/>
          <w:sz w:val="24"/>
          <w:szCs w:val="24"/>
          <w:lang w:val="en-US"/>
        </w:rPr>
        <w:t>javnoj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4117EF">
        <w:rPr>
          <w:rFonts w:ascii="Calibri" w:hAnsi="Calibri" w:cs="Calibri"/>
          <w:sz w:val="24"/>
          <w:szCs w:val="24"/>
          <w:lang w:val="en-US"/>
        </w:rPr>
        <w:t>nabavi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  (</w:t>
      </w:r>
      <w:proofErr w:type="gramEnd"/>
      <w:r w:rsidRPr="004117EF">
        <w:rPr>
          <w:rFonts w:ascii="Calibri" w:hAnsi="Calibri" w:cs="Calibri"/>
          <w:sz w:val="24"/>
          <w:szCs w:val="24"/>
          <w:lang w:val="en-US"/>
        </w:rPr>
        <w:t>„</w:t>
      </w:r>
      <w:proofErr w:type="spellStart"/>
      <w:r w:rsidRPr="004117EF">
        <w:rPr>
          <w:rFonts w:ascii="Calibri" w:hAnsi="Calibri" w:cs="Calibri"/>
          <w:sz w:val="24"/>
          <w:szCs w:val="24"/>
          <w:lang w:val="en-US"/>
        </w:rPr>
        <w:t>Narodne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117EF">
        <w:rPr>
          <w:rFonts w:ascii="Calibri" w:hAnsi="Calibri" w:cs="Calibri"/>
          <w:sz w:val="24"/>
          <w:szCs w:val="24"/>
          <w:lang w:val="en-US"/>
        </w:rPr>
        <w:t>novine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“, </w:t>
      </w:r>
      <w:proofErr w:type="spellStart"/>
      <w:r w:rsidRPr="004117EF">
        <w:rPr>
          <w:rFonts w:ascii="Calibri" w:hAnsi="Calibri" w:cs="Calibri"/>
          <w:sz w:val="24"/>
          <w:szCs w:val="24"/>
          <w:lang w:val="en-US"/>
        </w:rPr>
        <w:t>broj</w:t>
      </w:r>
      <w:proofErr w:type="spellEnd"/>
      <w:r w:rsidRPr="004117EF">
        <w:rPr>
          <w:rFonts w:ascii="Calibri" w:hAnsi="Calibri" w:cs="Calibri"/>
          <w:sz w:val="24"/>
          <w:szCs w:val="24"/>
          <w:lang w:val="en-US"/>
        </w:rPr>
        <w:t xml:space="preserve"> 120/16, 114/22 i 48/26).</w:t>
      </w: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4117EF">
        <w:rPr>
          <w:rFonts w:ascii="Calibri" w:hAnsi="Calibri" w:cs="Calibri"/>
          <w:b/>
          <w:sz w:val="24"/>
          <w:szCs w:val="24"/>
        </w:rPr>
        <w:t>2. Ocjena stanja, osnovna pitanja koja se uređuju ovom o</w:t>
      </w:r>
      <w:bookmarkStart w:id="0" w:name="_GoBack"/>
      <w:bookmarkEnd w:id="0"/>
      <w:r w:rsidRPr="004117EF">
        <w:rPr>
          <w:rFonts w:ascii="Calibri" w:hAnsi="Calibri" w:cs="Calibri"/>
          <w:b/>
          <w:sz w:val="24"/>
          <w:szCs w:val="24"/>
        </w:rPr>
        <w:t>dlukom, te svrha koja se želi</w:t>
      </w: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4117EF">
        <w:rPr>
          <w:rFonts w:ascii="Calibri" w:hAnsi="Calibri" w:cs="Calibri"/>
          <w:b/>
          <w:sz w:val="24"/>
          <w:szCs w:val="24"/>
        </w:rPr>
        <w:t>postići uređenjem odnosa na predloženi način</w:t>
      </w: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>Ovaj prijedlog Pravilnika pokrenut je radi promjene i usklađivanja postojećeg Pravilnika s odredbama članka 15. Zakona o javnoj nabavi („Narodne novine“, broj 120/16, 114/22 i 48/26).</w:t>
      </w: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>Sukladno odredbama Zakona o pravu na pristup informacijama („Narodne novine“, br. 25/13, 85/15 i 69/22), Osnovna škola Eugena Kvaternika, Rakovica je dužna provesti savjetovanje s javnošću prilikom donošenja općih akata.</w:t>
      </w: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 xml:space="preserve">Međutim, u ovom slučaju predlaže se provođenje skraćenog postupka savjetovanja s javnošću za Nacrt Pravilnika o provedbi postupaka jednostavne nabave  i to u trajanju od 10 dana, umjesto uobičajenog roka od 30 dana, zbog izmjena zakonskih propisa, a koje se odnose na jednostavnu nabavu. </w:t>
      </w: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>Iako se provodi skraćeni postupak, osigurat će se transparentnost i dostupnost nacrta dokumenta, te mogućnost da svi zainteresirani dionici u navedenom roku daju svoje komentare i prijedloge .</w:t>
      </w:r>
    </w:p>
    <w:p w:rsidR="00B42560" w:rsidRPr="004117EF" w:rsidRDefault="00B42560" w:rsidP="00B4256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B42560" w:rsidRPr="004117EF" w:rsidRDefault="00B42560" w:rsidP="00B42560">
      <w:pPr>
        <w:jc w:val="both"/>
        <w:rPr>
          <w:rFonts w:ascii="Calibri" w:hAnsi="Calibri" w:cs="Calibri"/>
          <w:b/>
          <w:sz w:val="24"/>
          <w:szCs w:val="24"/>
        </w:rPr>
      </w:pPr>
      <w:r w:rsidRPr="004117EF">
        <w:rPr>
          <w:rFonts w:ascii="Calibri" w:hAnsi="Calibri" w:cs="Calibri"/>
          <w:b/>
          <w:sz w:val="24"/>
          <w:szCs w:val="24"/>
        </w:rPr>
        <w:t>3. Tekst prijedloga Pravilnika s obrazloženjem</w:t>
      </w:r>
    </w:p>
    <w:p w:rsidR="00B42560" w:rsidRPr="004117EF" w:rsidRDefault="00B42560" w:rsidP="00B42560">
      <w:pPr>
        <w:jc w:val="both"/>
        <w:rPr>
          <w:rFonts w:ascii="Calibri" w:hAnsi="Calibri" w:cs="Calibri"/>
          <w:sz w:val="24"/>
          <w:szCs w:val="24"/>
        </w:rPr>
      </w:pPr>
      <w:r w:rsidRPr="004117EF">
        <w:rPr>
          <w:rFonts w:ascii="Calibri" w:hAnsi="Calibri" w:cs="Calibri"/>
          <w:sz w:val="24"/>
          <w:szCs w:val="24"/>
        </w:rPr>
        <w:t>U prilogu se dostavlja tekst Prijedloga Pravilnika o provedbi postupaka jednostavne nabave .</w:t>
      </w:r>
    </w:p>
    <w:p w:rsidR="007117D8" w:rsidRPr="004117EF" w:rsidRDefault="004117EF">
      <w:pPr>
        <w:rPr>
          <w:rFonts w:ascii="Calibri" w:hAnsi="Calibri" w:cs="Calibri"/>
          <w:sz w:val="24"/>
          <w:szCs w:val="24"/>
        </w:rPr>
      </w:pPr>
    </w:p>
    <w:sectPr w:rsidR="007117D8" w:rsidRPr="004117E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60"/>
    <w:rsid w:val="004117EF"/>
    <w:rsid w:val="00584BE6"/>
    <w:rsid w:val="00B42560"/>
    <w:rsid w:val="00F6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51C56-1A55-4C9F-AE58-C7270503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5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2026-07-14T10:25:00Z</dcterms:created>
  <dcterms:modified xsi:type="dcterms:W3CDTF">2026-07-14T10:31:00Z</dcterms:modified>
</cp:coreProperties>
</file>