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8817"/>
      </w:tblGrid>
      <w:tr w:rsidR="00157354" w:rsidRPr="00EE1122" w:rsidTr="001A53F5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KEMIJSKIH KONCEPATA</w:t>
            </w:r>
          </w:p>
          <w:p w:rsidR="00157354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Usvojenost prirodoslovnih/kemijskih koncepata što podrazumijeva: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prirodoslovnih/kemijskih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e međusobnog djelovanja tvari i djelovanja tvari na živa bića</w:t>
            </w:r>
          </w:p>
          <w:p w:rsidR="00157354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817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157354" w:rsidRPr="00A849F4" w:rsidRDefault="00157354" w:rsidP="001A53F5">
            <w:pPr>
              <w:spacing w:after="0" w:line="240" w:lineRule="auto"/>
              <w:rPr>
                <w:sz w:val="18"/>
                <w:szCs w:val="18"/>
              </w:rPr>
            </w:pPr>
            <w:r w:rsidRPr="00A849F4">
              <w:rPr>
                <w:sz w:val="18"/>
                <w:szCs w:val="18"/>
              </w:rPr>
              <w:t>Stečene vještine i sposobnosti te praktična primjena teoretskoga znanja što podrazumijeva: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vanje prirodnih procesa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, prezentacije, referati, plakati, seminarski radovi, oblikovanje konceptne mape i drugih grafičkih organizatora …)</w:t>
            </w:r>
          </w:p>
        </w:tc>
      </w:tr>
      <w:tr w:rsidR="00157354" w:rsidRPr="00EE1122" w:rsidTr="001A53F5">
        <w:trPr>
          <w:trHeight w:hRule="exact" w:val="234"/>
        </w:trPr>
        <w:tc>
          <w:tcPr>
            <w:tcW w:w="2376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817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157354" w:rsidRPr="00EE1122" w:rsidTr="001A53F5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817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157354" w:rsidRPr="00EE1122" w:rsidTr="001A53F5">
        <w:trPr>
          <w:trHeight w:val="1405"/>
        </w:trPr>
        <w:tc>
          <w:tcPr>
            <w:tcW w:w="2376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iđa povezanost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pojave i procese nejasno i bez dubljeg razumijevanja, a obrazlaže površno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817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157354" w:rsidRPr="00EE1122" w:rsidTr="001A53F5">
        <w:trPr>
          <w:trHeight w:val="1454"/>
        </w:trPr>
        <w:tc>
          <w:tcPr>
            <w:tcW w:w="2376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sljedičnih veza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817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157354" w:rsidRPr="00EE1122" w:rsidTr="001A53F5">
        <w:tc>
          <w:tcPr>
            <w:tcW w:w="2376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157354" w:rsidRPr="00EE1122" w:rsidRDefault="00157354" w:rsidP="001A53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 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posljedične veze </w:t>
            </w:r>
          </w:p>
        </w:tc>
        <w:tc>
          <w:tcPr>
            <w:tcW w:w="8817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157354" w:rsidRPr="00EE1122" w:rsidTr="001A53F5">
        <w:trPr>
          <w:trHeight w:val="1892"/>
        </w:trPr>
        <w:tc>
          <w:tcPr>
            <w:tcW w:w="2376" w:type="dxa"/>
            <w:shd w:val="clear" w:color="auto" w:fill="FDE9D9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ODLIČAN (5)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uočava i tumači uzročno - posljedične veze i međuodnose  navodeći vlastite primjere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817" w:type="dxa"/>
          </w:tcPr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157354" w:rsidRPr="00EE1122" w:rsidRDefault="00157354" w:rsidP="001A53F5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                                             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157354" w:rsidRPr="00355B53" w:rsidRDefault="00157354" w:rsidP="00157354">
      <w:pPr>
        <w:spacing w:after="0" w:line="240" w:lineRule="auto"/>
        <w:rPr>
          <w:sz w:val="2"/>
        </w:rPr>
      </w:pPr>
    </w:p>
    <w:p w:rsidR="00157354" w:rsidRPr="00EE1122" w:rsidRDefault="00157354" w:rsidP="00157354">
      <w:pPr>
        <w:rPr>
          <w:sz w:val="6"/>
        </w:rPr>
      </w:pPr>
    </w:p>
    <w:p w:rsidR="0015292B" w:rsidRDefault="00157354"/>
    <w:sectPr w:rsidR="0015292B" w:rsidSect="00355B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54" w:rsidRDefault="00157354" w:rsidP="00157354">
      <w:pPr>
        <w:spacing w:after="0" w:line="240" w:lineRule="auto"/>
      </w:pPr>
      <w:r>
        <w:separator/>
      </w:r>
    </w:p>
  </w:endnote>
  <w:endnote w:type="continuationSeparator" w:id="0">
    <w:p w:rsidR="00157354" w:rsidRDefault="00157354" w:rsidP="0015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4" w:rsidRDefault="00157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4" w:rsidRDefault="00157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4" w:rsidRDefault="00157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54" w:rsidRDefault="00157354" w:rsidP="00157354">
      <w:pPr>
        <w:spacing w:after="0" w:line="240" w:lineRule="auto"/>
      </w:pPr>
      <w:r>
        <w:separator/>
      </w:r>
    </w:p>
  </w:footnote>
  <w:footnote w:type="continuationSeparator" w:id="0">
    <w:p w:rsidR="00157354" w:rsidRDefault="00157354" w:rsidP="0015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4" w:rsidRDefault="00157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7B" w:rsidRDefault="00157354" w:rsidP="00B6127B">
    <w:pPr>
      <w:pStyle w:val="NormalWeb"/>
    </w:pPr>
    <w:r>
      <w:t xml:space="preserve">                                                     </w:t>
    </w:r>
    <w:r>
      <w:t xml:space="preserve">                 </w:t>
    </w:r>
    <w:r>
      <w:t>KRITERIJI VREDNOVANJA</w:t>
    </w:r>
    <w:r>
      <w:t xml:space="preserve"> ZA NASTAVNI PREDMET KEMIJA</w:t>
    </w:r>
  </w:p>
  <w:p w:rsidR="00B6127B" w:rsidRDefault="0015735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4" w:rsidRDefault="00157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54"/>
    <w:rsid w:val="00157354"/>
    <w:rsid w:val="00C04B4A"/>
    <w:rsid w:val="00EE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6FDC-1253-4325-AF1D-12F7DE8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354"/>
  </w:style>
  <w:style w:type="paragraph" w:styleId="NormalWeb">
    <w:name w:val="Normal (Web)"/>
    <w:basedOn w:val="Normal"/>
    <w:uiPriority w:val="99"/>
    <w:semiHidden/>
    <w:unhideWhenUsed/>
    <w:rsid w:val="001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5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 pa</dc:creator>
  <cp:keywords/>
  <dc:description/>
  <cp:lastModifiedBy>iv pa</cp:lastModifiedBy>
  <cp:revision>1</cp:revision>
  <dcterms:created xsi:type="dcterms:W3CDTF">2019-09-29T19:07:00Z</dcterms:created>
  <dcterms:modified xsi:type="dcterms:W3CDTF">2019-09-29T19:09:00Z</dcterms:modified>
</cp:coreProperties>
</file>